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5E0" w:rsidRDefault="00C865E0" w:rsidP="00C865E0">
      <w:pPr>
        <w:pStyle w:val="Nagwek20"/>
        <w:spacing w:after="240" w:line="276" w:lineRule="auto"/>
        <w:jc w:val="lef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Załącznik nr 4 do umowy</w:t>
      </w:r>
    </w:p>
    <w:p w:rsidR="002A72F4" w:rsidRDefault="002A72F4" w:rsidP="00C865E0">
      <w:pPr>
        <w:pStyle w:val="Nagwek20"/>
        <w:spacing w:line="276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WZÓR </w:t>
      </w:r>
    </w:p>
    <w:p w:rsidR="00B2395A" w:rsidRPr="002A72F4" w:rsidRDefault="00B2395A" w:rsidP="00C865E0">
      <w:pPr>
        <w:pStyle w:val="Nagwek20"/>
        <w:spacing w:line="276" w:lineRule="auto"/>
        <w:rPr>
          <w:rFonts w:asciiTheme="minorHAnsi" w:hAnsiTheme="minorHAnsi" w:cstheme="minorHAnsi"/>
          <w:szCs w:val="24"/>
        </w:rPr>
      </w:pPr>
      <w:r w:rsidRPr="002A72F4">
        <w:rPr>
          <w:rFonts w:asciiTheme="minorHAnsi" w:hAnsiTheme="minorHAnsi" w:cstheme="minorHAnsi"/>
          <w:szCs w:val="24"/>
        </w:rPr>
        <w:t xml:space="preserve">PROTOKÓŁ ODBIORU </w:t>
      </w:r>
    </w:p>
    <w:p w:rsidR="00B2395A" w:rsidRPr="002A72F4" w:rsidRDefault="00B2395A" w:rsidP="00C865E0">
      <w:pPr>
        <w:pStyle w:val="Nagwek2"/>
        <w:numPr>
          <w:ilvl w:val="1"/>
          <w:numId w:val="1"/>
        </w:numPr>
        <w:tabs>
          <w:tab w:val="left" w:pos="0"/>
          <w:tab w:val="left" w:pos="360"/>
        </w:tabs>
        <w:spacing w:before="240" w:after="240"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2A72F4">
        <w:rPr>
          <w:rFonts w:asciiTheme="minorHAnsi" w:hAnsiTheme="minorHAnsi" w:cstheme="minorHAnsi"/>
          <w:sz w:val="24"/>
          <w:szCs w:val="24"/>
        </w:rPr>
        <w:t>Przedmiot dostawy</w:t>
      </w:r>
    </w:p>
    <w:p w:rsidR="00B2395A" w:rsidRPr="002A72F4" w:rsidRDefault="002F2F41" w:rsidP="002F2F41">
      <w:pPr>
        <w:pStyle w:val="Tre9ce6tekstu"/>
        <w:spacing w:line="276" w:lineRule="auto"/>
        <w:rPr>
          <w:rFonts w:asciiTheme="minorHAnsi" w:hAnsiTheme="minorHAnsi" w:cstheme="minorHAnsi"/>
          <w:b/>
        </w:rPr>
      </w:pPr>
      <w:r w:rsidRPr="002F2F41">
        <w:rPr>
          <w:rFonts w:asciiTheme="minorHAnsi" w:hAnsiTheme="minorHAnsi" w:cstheme="minorHAnsi"/>
          <w:b/>
        </w:rPr>
        <w:t xml:space="preserve">Dostawa i montaż regałów przesuwnych z napędem elektrycznym oraz regałów stacjonarnych </w:t>
      </w:r>
      <w:r>
        <w:rPr>
          <w:rFonts w:asciiTheme="minorHAnsi" w:hAnsiTheme="minorHAnsi" w:cstheme="minorHAnsi"/>
          <w:b/>
        </w:rPr>
        <w:t xml:space="preserve">w części B2 dla </w:t>
      </w:r>
      <w:r w:rsidR="00B2395A" w:rsidRPr="002A72F4">
        <w:rPr>
          <w:rFonts w:asciiTheme="minorHAnsi" w:hAnsiTheme="minorHAnsi" w:cstheme="minorHAnsi"/>
          <w:b/>
        </w:rPr>
        <w:t>Archiwum Zakładowego Miasta Poznania w Poznaniu zlokalizowanego przy ul. Świerkowej 10</w:t>
      </w:r>
      <w:r>
        <w:rPr>
          <w:rFonts w:asciiTheme="minorHAnsi" w:hAnsiTheme="minorHAnsi" w:cstheme="minorHAnsi"/>
          <w:b/>
        </w:rPr>
        <w:t>.</w:t>
      </w:r>
      <w:bookmarkStart w:id="0" w:name="_GoBack"/>
      <w:bookmarkEnd w:id="0"/>
    </w:p>
    <w:p w:rsidR="00B2395A" w:rsidRPr="002A72F4" w:rsidRDefault="00B2395A" w:rsidP="00C865E0">
      <w:pPr>
        <w:pStyle w:val="Tre9ce6tekstu"/>
        <w:spacing w:line="276" w:lineRule="auto"/>
        <w:jc w:val="both"/>
        <w:rPr>
          <w:rFonts w:asciiTheme="minorHAnsi" w:hAnsiTheme="minorHAnsi" w:cstheme="minorHAnsi"/>
        </w:rPr>
      </w:pPr>
      <w:r w:rsidRPr="002A72F4">
        <w:rPr>
          <w:rFonts w:asciiTheme="minorHAnsi" w:hAnsiTheme="minorHAnsi" w:cstheme="minorHAnsi"/>
        </w:rPr>
        <w:t xml:space="preserve">Zamawiający: </w:t>
      </w:r>
    </w:p>
    <w:p w:rsidR="00B2395A" w:rsidRPr="002A72F4" w:rsidRDefault="00B2395A" w:rsidP="00C865E0">
      <w:pPr>
        <w:pStyle w:val="Tre9ce6tekstu"/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2A72F4">
        <w:rPr>
          <w:rFonts w:asciiTheme="minorHAnsi" w:hAnsiTheme="minorHAnsi" w:cstheme="minorHAnsi"/>
          <w:b/>
          <w:bCs/>
        </w:rPr>
        <w:t xml:space="preserve">Miasto Poznań, Wydział Obsługi Urzędu, Plac Kolegiacki 17, </w:t>
      </w:r>
    </w:p>
    <w:p w:rsidR="00B2395A" w:rsidRPr="002A72F4" w:rsidRDefault="00B2395A" w:rsidP="00C865E0">
      <w:pPr>
        <w:pStyle w:val="Tekstpodstawowy21"/>
        <w:spacing w:line="276" w:lineRule="auto"/>
        <w:rPr>
          <w:rFonts w:asciiTheme="minorHAnsi" w:hAnsiTheme="minorHAnsi" w:cstheme="minorHAnsi"/>
          <w:szCs w:val="24"/>
        </w:rPr>
      </w:pPr>
      <w:r w:rsidRPr="002A72F4">
        <w:rPr>
          <w:rFonts w:asciiTheme="minorHAnsi" w:hAnsiTheme="minorHAnsi" w:cstheme="minorHAnsi"/>
          <w:bCs/>
          <w:szCs w:val="24"/>
        </w:rPr>
        <w:t>61-841 Poznań, NIP 209-000-14-40.</w:t>
      </w:r>
    </w:p>
    <w:p w:rsidR="00B2395A" w:rsidRPr="002A72F4" w:rsidRDefault="00B2395A" w:rsidP="00C865E0">
      <w:pPr>
        <w:spacing w:before="240" w:line="276" w:lineRule="auto"/>
        <w:jc w:val="both"/>
        <w:rPr>
          <w:rFonts w:asciiTheme="minorHAnsi" w:eastAsia="Arial" w:hAnsiTheme="minorHAnsi" w:cstheme="minorHAnsi"/>
          <w:b/>
          <w:color w:val="000000"/>
          <w:spacing w:val="-3"/>
          <w:sz w:val="24"/>
          <w:szCs w:val="24"/>
        </w:rPr>
      </w:pPr>
      <w:r w:rsidRPr="002A72F4">
        <w:rPr>
          <w:rFonts w:asciiTheme="minorHAnsi" w:eastAsia="Arial" w:hAnsiTheme="minorHAnsi" w:cstheme="minorHAnsi"/>
          <w:color w:val="000000"/>
          <w:spacing w:val="-3"/>
          <w:sz w:val="24"/>
          <w:szCs w:val="24"/>
        </w:rPr>
        <w:t>Wykonawca:</w:t>
      </w:r>
      <w:r w:rsidRPr="002A72F4">
        <w:rPr>
          <w:rFonts w:asciiTheme="minorHAnsi" w:eastAsia="Arial" w:hAnsiTheme="minorHAnsi" w:cstheme="minorHAnsi"/>
          <w:b/>
          <w:color w:val="000000"/>
          <w:spacing w:val="-3"/>
          <w:sz w:val="24"/>
          <w:szCs w:val="24"/>
        </w:rPr>
        <w:t xml:space="preserve"> </w:t>
      </w:r>
    </w:p>
    <w:p w:rsidR="00B2395A" w:rsidRPr="002A72F4" w:rsidRDefault="00B2395A" w:rsidP="00C865E0">
      <w:pPr>
        <w:spacing w:after="12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A72F4">
        <w:rPr>
          <w:rFonts w:asciiTheme="minorHAnsi" w:eastAsia="Arial" w:hAnsiTheme="minorHAnsi" w:cstheme="minorHAnsi"/>
          <w:b/>
          <w:color w:val="000000"/>
          <w:spacing w:val="-3"/>
          <w:sz w:val="24"/>
          <w:szCs w:val="24"/>
        </w:rPr>
        <w:t>………………………………………………………………………..</w:t>
      </w:r>
    </w:p>
    <w:p w:rsidR="00B2395A" w:rsidRPr="002A72F4" w:rsidRDefault="00B2395A" w:rsidP="00C865E0">
      <w:pPr>
        <w:pStyle w:val="WW-Tekstpodstawowy2"/>
        <w:spacing w:after="120" w:line="276" w:lineRule="auto"/>
        <w:rPr>
          <w:rFonts w:asciiTheme="minorHAnsi" w:hAnsiTheme="minorHAnsi" w:cstheme="minorHAnsi"/>
          <w:szCs w:val="24"/>
        </w:rPr>
      </w:pPr>
      <w:r w:rsidRPr="002A72F4">
        <w:rPr>
          <w:rFonts w:asciiTheme="minorHAnsi" w:hAnsiTheme="minorHAnsi" w:cstheme="minorHAnsi"/>
          <w:szCs w:val="24"/>
        </w:rPr>
        <w:t xml:space="preserve">Odbiór: rozpoczęto w dniu: </w:t>
      </w:r>
      <w:r w:rsidRPr="002A72F4">
        <w:rPr>
          <w:rFonts w:asciiTheme="minorHAnsi" w:hAnsiTheme="minorHAnsi" w:cstheme="minorHAnsi"/>
          <w:b/>
          <w:bCs/>
          <w:szCs w:val="24"/>
        </w:rPr>
        <w:t>…………………….</w:t>
      </w:r>
      <w:r w:rsidRPr="002A72F4">
        <w:rPr>
          <w:rFonts w:asciiTheme="minorHAnsi" w:hAnsiTheme="minorHAnsi" w:cstheme="minorHAnsi"/>
          <w:szCs w:val="24"/>
        </w:rPr>
        <w:t xml:space="preserve"> zakończono w dniu </w:t>
      </w:r>
      <w:r w:rsidRPr="002A72F4">
        <w:rPr>
          <w:rFonts w:asciiTheme="minorHAnsi" w:hAnsiTheme="minorHAnsi" w:cstheme="minorHAnsi"/>
          <w:b/>
          <w:bCs/>
          <w:szCs w:val="24"/>
        </w:rPr>
        <w:t>…………………………</w:t>
      </w:r>
    </w:p>
    <w:p w:rsidR="00B2395A" w:rsidRPr="002A72F4" w:rsidRDefault="00B2395A" w:rsidP="00C865E0">
      <w:pPr>
        <w:pStyle w:val="WW-Tekstpodstawowy2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2A72F4">
        <w:rPr>
          <w:rFonts w:asciiTheme="minorHAnsi" w:hAnsiTheme="minorHAnsi" w:cstheme="minorHAnsi"/>
          <w:szCs w:val="24"/>
        </w:rPr>
        <w:t>Odbioru dokonała komisja w składzie:</w:t>
      </w:r>
      <w:r w:rsidRPr="002A72F4">
        <w:rPr>
          <w:rFonts w:asciiTheme="minorHAnsi" w:hAnsiTheme="minorHAnsi" w:cstheme="minorHAnsi"/>
          <w:b/>
          <w:bCs/>
          <w:szCs w:val="24"/>
        </w:rPr>
        <w:tab/>
      </w:r>
      <w:r w:rsidRPr="002A72F4">
        <w:rPr>
          <w:rFonts w:asciiTheme="minorHAnsi" w:hAnsiTheme="minorHAnsi" w:cstheme="minorHAnsi"/>
          <w:b/>
          <w:bCs/>
          <w:szCs w:val="24"/>
        </w:rPr>
        <w:tab/>
      </w:r>
      <w:r w:rsidRPr="002A72F4">
        <w:rPr>
          <w:rFonts w:asciiTheme="minorHAnsi" w:hAnsiTheme="minorHAnsi" w:cstheme="minorHAnsi"/>
          <w:b/>
          <w:bCs/>
          <w:szCs w:val="24"/>
        </w:rPr>
        <w:tab/>
      </w:r>
    </w:p>
    <w:tbl>
      <w:tblPr>
        <w:tblW w:w="0" w:type="auto"/>
        <w:tblInd w:w="-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95"/>
        <w:gridCol w:w="3730"/>
      </w:tblGrid>
      <w:tr w:rsidR="00B2395A" w:rsidRPr="002A72F4" w:rsidTr="00B2395A">
        <w:tc>
          <w:tcPr>
            <w:tcW w:w="4995" w:type="dxa"/>
            <w:shd w:val="clear" w:color="auto" w:fill="auto"/>
          </w:tcPr>
          <w:p w:rsidR="00B2395A" w:rsidRPr="002A72F4" w:rsidRDefault="00B2395A" w:rsidP="00C865E0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A72F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Przedstawiciele Zamawiającego:</w:t>
            </w:r>
          </w:p>
          <w:p w:rsidR="00B2395A" w:rsidRPr="002A72F4" w:rsidRDefault="00B2395A" w:rsidP="00C865E0">
            <w:pPr>
              <w:tabs>
                <w:tab w:val="left" w:pos="14040"/>
              </w:tabs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A72F4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1. …………………………….</w:t>
            </w:r>
          </w:p>
          <w:p w:rsidR="00B2395A" w:rsidRPr="002A72F4" w:rsidRDefault="00B2395A" w:rsidP="00C865E0">
            <w:pPr>
              <w:tabs>
                <w:tab w:val="left" w:pos="14040"/>
              </w:tabs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A72F4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2. …………………………….</w:t>
            </w:r>
          </w:p>
          <w:p w:rsidR="006339CB" w:rsidRPr="002A72F4" w:rsidRDefault="00B2395A" w:rsidP="00C865E0">
            <w:pPr>
              <w:tabs>
                <w:tab w:val="left" w:pos="14040"/>
              </w:tabs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A72F4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3. …………………………….</w:t>
            </w:r>
          </w:p>
        </w:tc>
        <w:tc>
          <w:tcPr>
            <w:tcW w:w="3730" w:type="dxa"/>
            <w:shd w:val="clear" w:color="auto" w:fill="auto"/>
          </w:tcPr>
          <w:p w:rsidR="00B2395A" w:rsidRPr="002A72F4" w:rsidRDefault="00B2395A" w:rsidP="00C865E0">
            <w:pPr>
              <w:tabs>
                <w:tab w:val="left" w:pos="3960"/>
              </w:tabs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A72F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Przedstawiciele Wykonawcy:</w:t>
            </w:r>
          </w:p>
          <w:p w:rsidR="00B2395A" w:rsidRPr="002A72F4" w:rsidRDefault="00B2395A" w:rsidP="00C865E0">
            <w:pPr>
              <w:numPr>
                <w:ilvl w:val="0"/>
                <w:numId w:val="2"/>
              </w:numPr>
              <w:tabs>
                <w:tab w:val="left" w:pos="14040"/>
              </w:tabs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A72F4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…………………………….</w:t>
            </w:r>
          </w:p>
          <w:p w:rsidR="00B2395A" w:rsidRPr="002A72F4" w:rsidRDefault="00B2395A" w:rsidP="00C865E0">
            <w:pPr>
              <w:numPr>
                <w:ilvl w:val="0"/>
                <w:numId w:val="2"/>
              </w:numPr>
              <w:tabs>
                <w:tab w:val="left" w:pos="14040"/>
              </w:tabs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A72F4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…………………………….</w:t>
            </w:r>
          </w:p>
          <w:p w:rsidR="00B2395A" w:rsidRPr="002A72F4" w:rsidRDefault="00B2395A" w:rsidP="00C865E0">
            <w:pPr>
              <w:numPr>
                <w:ilvl w:val="0"/>
                <w:numId w:val="2"/>
              </w:numPr>
              <w:tabs>
                <w:tab w:val="left" w:pos="14040"/>
              </w:tabs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A72F4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…………………………….</w:t>
            </w:r>
          </w:p>
        </w:tc>
      </w:tr>
    </w:tbl>
    <w:p w:rsidR="00C865E0" w:rsidRDefault="00B2395A" w:rsidP="00C865E0">
      <w:pPr>
        <w:pStyle w:val="Podpispodobiektem"/>
        <w:spacing w:before="240" w:after="240" w:line="276" w:lineRule="auto"/>
        <w:rPr>
          <w:rFonts w:asciiTheme="minorHAnsi" w:hAnsiTheme="minorHAnsi" w:cstheme="minorHAnsi"/>
          <w:szCs w:val="24"/>
        </w:rPr>
      </w:pPr>
      <w:r w:rsidRPr="002A72F4">
        <w:rPr>
          <w:rFonts w:asciiTheme="minorHAnsi" w:hAnsiTheme="minorHAnsi" w:cstheme="minorHAnsi"/>
          <w:szCs w:val="24"/>
        </w:rPr>
        <w:t xml:space="preserve">Komisja dokonała odbioru </w:t>
      </w:r>
      <w:r w:rsidR="006339CB" w:rsidRPr="002A72F4">
        <w:rPr>
          <w:rFonts w:asciiTheme="minorHAnsi" w:hAnsiTheme="minorHAnsi" w:cstheme="minorHAnsi"/>
          <w:szCs w:val="24"/>
        </w:rPr>
        <w:t>dostawy</w:t>
      </w:r>
      <w:r w:rsidRPr="002A72F4">
        <w:rPr>
          <w:rFonts w:asciiTheme="minorHAnsi" w:hAnsiTheme="minorHAnsi" w:cstheme="minorHAnsi"/>
          <w:szCs w:val="24"/>
          <w:vertAlign w:val="superscript"/>
        </w:rPr>
        <w:t xml:space="preserve"> </w:t>
      </w:r>
      <w:r w:rsidR="006339CB" w:rsidRPr="002A72F4">
        <w:rPr>
          <w:rFonts w:asciiTheme="minorHAnsi" w:hAnsiTheme="minorHAnsi" w:cstheme="minorHAnsi"/>
          <w:szCs w:val="24"/>
        </w:rPr>
        <w:t>według umowy: …………………………………….</w:t>
      </w:r>
    </w:p>
    <w:p w:rsidR="002A72F4" w:rsidRPr="002A72F4" w:rsidRDefault="002A72F4" w:rsidP="00C865E0">
      <w:pPr>
        <w:pStyle w:val="Podpispodobiektem"/>
        <w:spacing w:before="240" w:after="120" w:line="276" w:lineRule="auto"/>
        <w:rPr>
          <w:rFonts w:asciiTheme="minorHAnsi" w:hAnsiTheme="minorHAnsi" w:cstheme="minorHAnsi"/>
          <w:b/>
          <w:szCs w:val="24"/>
        </w:rPr>
      </w:pPr>
      <w:r w:rsidRPr="002A72F4">
        <w:rPr>
          <w:rFonts w:asciiTheme="minorHAnsi" w:hAnsiTheme="minorHAnsi" w:cstheme="minorHAnsi"/>
          <w:b/>
          <w:szCs w:val="24"/>
        </w:rPr>
        <w:t>Kompletność dostawy: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1097"/>
        <w:gridCol w:w="1488"/>
        <w:gridCol w:w="2655"/>
      </w:tblGrid>
      <w:tr w:rsidR="002A72F4" w:rsidRPr="002A72F4" w:rsidTr="002A72F4">
        <w:tc>
          <w:tcPr>
            <w:tcW w:w="3539" w:type="dxa"/>
            <w:vAlign w:val="center"/>
          </w:tcPr>
          <w:p w:rsidR="002A72F4" w:rsidRPr="002A72F4" w:rsidRDefault="002A72F4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A72F4">
              <w:rPr>
                <w:rFonts w:asciiTheme="minorHAnsi" w:hAnsiTheme="minorHAnsi" w:cstheme="minorHAnsi"/>
                <w:sz w:val="24"/>
                <w:szCs w:val="24"/>
              </w:rPr>
              <w:t>Opis</w:t>
            </w:r>
          </w:p>
        </w:tc>
        <w:tc>
          <w:tcPr>
            <w:tcW w:w="1097" w:type="dxa"/>
            <w:vAlign w:val="center"/>
          </w:tcPr>
          <w:p w:rsidR="002A72F4" w:rsidRPr="002A72F4" w:rsidRDefault="002A72F4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A72F4">
              <w:rPr>
                <w:rFonts w:asciiTheme="minorHAnsi" w:hAnsiTheme="minorHAnsi" w:cstheme="minorHAnsi"/>
                <w:sz w:val="24"/>
                <w:szCs w:val="24"/>
              </w:rPr>
              <w:t>Metry bieżące pólek</w:t>
            </w:r>
          </w:p>
        </w:tc>
        <w:tc>
          <w:tcPr>
            <w:tcW w:w="1488" w:type="dxa"/>
            <w:vAlign w:val="center"/>
          </w:tcPr>
          <w:p w:rsidR="002A72F4" w:rsidRPr="002A72F4" w:rsidRDefault="002A72F4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A72F4">
              <w:rPr>
                <w:rFonts w:asciiTheme="minorHAnsi" w:hAnsiTheme="minorHAnsi" w:cstheme="minorHAnsi"/>
                <w:sz w:val="24"/>
                <w:szCs w:val="24"/>
              </w:rPr>
              <w:t>Kompletność dostawy</w:t>
            </w:r>
          </w:p>
          <w:p w:rsidR="002A72F4" w:rsidRPr="002A72F4" w:rsidRDefault="002A72F4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A72F4">
              <w:rPr>
                <w:rFonts w:asciiTheme="minorHAnsi" w:hAnsiTheme="minorHAnsi" w:cstheme="minorHAnsi"/>
                <w:sz w:val="24"/>
                <w:szCs w:val="24"/>
              </w:rPr>
              <w:t>TAK / NIE</w:t>
            </w:r>
          </w:p>
        </w:tc>
        <w:tc>
          <w:tcPr>
            <w:tcW w:w="2655" w:type="dxa"/>
            <w:vAlign w:val="center"/>
          </w:tcPr>
          <w:p w:rsidR="002A72F4" w:rsidRPr="002A72F4" w:rsidRDefault="002A72F4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A72F4">
              <w:rPr>
                <w:rFonts w:asciiTheme="minorHAnsi" w:hAnsiTheme="minorHAnsi" w:cstheme="minorHAnsi"/>
                <w:sz w:val="24"/>
                <w:szCs w:val="24"/>
              </w:rPr>
              <w:t>UWAGI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/ zastrzeżenia</w:t>
            </w:r>
          </w:p>
        </w:tc>
      </w:tr>
      <w:tr w:rsidR="002A72F4" w:rsidRPr="002A72F4" w:rsidTr="002A72F4">
        <w:tc>
          <w:tcPr>
            <w:tcW w:w="3539" w:type="dxa"/>
            <w:vAlign w:val="center"/>
          </w:tcPr>
          <w:p w:rsidR="002A72F4" w:rsidRPr="002A72F4" w:rsidRDefault="002A72F4" w:rsidP="00C865E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A72F4">
              <w:rPr>
                <w:rFonts w:asciiTheme="minorHAnsi" w:hAnsiTheme="minorHAnsi" w:cstheme="minorHAnsi"/>
                <w:sz w:val="24"/>
                <w:szCs w:val="24"/>
              </w:rPr>
              <w:t>Regały przesuwne z napędem elektrycznym</w:t>
            </w:r>
          </w:p>
        </w:tc>
        <w:tc>
          <w:tcPr>
            <w:tcW w:w="1097" w:type="dxa"/>
            <w:vAlign w:val="center"/>
          </w:tcPr>
          <w:p w:rsidR="002A72F4" w:rsidRPr="002A72F4" w:rsidRDefault="002A72F4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2A72F4" w:rsidRPr="002A72F4" w:rsidRDefault="002A72F4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55" w:type="dxa"/>
            <w:vAlign w:val="center"/>
          </w:tcPr>
          <w:p w:rsidR="002A72F4" w:rsidRPr="002A72F4" w:rsidRDefault="002A72F4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A72F4" w:rsidRPr="002A72F4" w:rsidTr="002A72F4">
        <w:trPr>
          <w:trHeight w:val="578"/>
        </w:trPr>
        <w:tc>
          <w:tcPr>
            <w:tcW w:w="3539" w:type="dxa"/>
            <w:vAlign w:val="center"/>
          </w:tcPr>
          <w:p w:rsidR="002A72F4" w:rsidRPr="002A72F4" w:rsidRDefault="002A72F4" w:rsidP="00C865E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A72F4">
              <w:rPr>
                <w:rFonts w:asciiTheme="minorHAnsi" w:hAnsiTheme="minorHAnsi" w:cstheme="minorHAnsi"/>
                <w:sz w:val="24"/>
                <w:szCs w:val="24"/>
              </w:rPr>
              <w:t>Regały stacjonarne</w:t>
            </w:r>
          </w:p>
        </w:tc>
        <w:tc>
          <w:tcPr>
            <w:tcW w:w="1097" w:type="dxa"/>
            <w:vAlign w:val="center"/>
          </w:tcPr>
          <w:p w:rsidR="002A72F4" w:rsidRPr="002A72F4" w:rsidRDefault="002A72F4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2A72F4" w:rsidRPr="002A72F4" w:rsidRDefault="002A72F4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55" w:type="dxa"/>
            <w:vAlign w:val="center"/>
          </w:tcPr>
          <w:p w:rsidR="002A72F4" w:rsidRPr="002A72F4" w:rsidRDefault="002A72F4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2A72F4" w:rsidRPr="002A72F4" w:rsidRDefault="002A72F4" w:rsidP="00C865E0">
      <w:pPr>
        <w:spacing w:before="240" w:after="12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2A72F4">
        <w:rPr>
          <w:rFonts w:asciiTheme="minorHAnsi" w:hAnsiTheme="minorHAnsi" w:cstheme="minorHAnsi"/>
          <w:b/>
          <w:sz w:val="24"/>
          <w:szCs w:val="24"/>
        </w:rPr>
        <w:t>Ocena zgodności dostawy z umową: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1488"/>
        <w:gridCol w:w="3757"/>
      </w:tblGrid>
      <w:tr w:rsidR="002A72F4" w:rsidRPr="002A72F4" w:rsidTr="002A72F4">
        <w:tc>
          <w:tcPr>
            <w:tcW w:w="3539" w:type="dxa"/>
            <w:vAlign w:val="center"/>
          </w:tcPr>
          <w:p w:rsidR="002A72F4" w:rsidRPr="002A72F4" w:rsidRDefault="002A72F4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A72F4">
              <w:rPr>
                <w:rFonts w:asciiTheme="minorHAnsi" w:hAnsiTheme="minorHAnsi" w:cstheme="minorHAnsi"/>
                <w:sz w:val="24"/>
                <w:szCs w:val="24"/>
              </w:rPr>
              <w:t>Opis</w:t>
            </w:r>
          </w:p>
        </w:tc>
        <w:tc>
          <w:tcPr>
            <w:tcW w:w="1488" w:type="dxa"/>
            <w:vAlign w:val="center"/>
          </w:tcPr>
          <w:p w:rsidR="002A72F4" w:rsidRPr="002A72F4" w:rsidRDefault="002A72F4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Zgodność</w:t>
            </w:r>
          </w:p>
          <w:p w:rsidR="002A72F4" w:rsidRPr="002A72F4" w:rsidRDefault="002A72F4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A72F4">
              <w:rPr>
                <w:rFonts w:asciiTheme="minorHAnsi" w:hAnsiTheme="minorHAnsi" w:cstheme="minorHAnsi"/>
                <w:sz w:val="24"/>
                <w:szCs w:val="24"/>
              </w:rPr>
              <w:t>TAK / NIE</w:t>
            </w:r>
          </w:p>
        </w:tc>
        <w:tc>
          <w:tcPr>
            <w:tcW w:w="3757" w:type="dxa"/>
            <w:vAlign w:val="center"/>
          </w:tcPr>
          <w:p w:rsidR="002A72F4" w:rsidRPr="002A72F4" w:rsidRDefault="002A72F4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A72F4">
              <w:rPr>
                <w:rFonts w:asciiTheme="minorHAnsi" w:hAnsiTheme="minorHAnsi" w:cstheme="minorHAnsi"/>
                <w:sz w:val="24"/>
                <w:szCs w:val="24"/>
              </w:rPr>
              <w:t>UWAGI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/ zastrzeżenia</w:t>
            </w:r>
          </w:p>
        </w:tc>
      </w:tr>
      <w:tr w:rsidR="002A72F4" w:rsidRPr="002A72F4" w:rsidTr="002A72F4">
        <w:tc>
          <w:tcPr>
            <w:tcW w:w="3539" w:type="dxa"/>
            <w:vAlign w:val="center"/>
          </w:tcPr>
          <w:p w:rsidR="002A72F4" w:rsidRPr="002A72F4" w:rsidRDefault="002A72F4" w:rsidP="00C865E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A72F4">
              <w:rPr>
                <w:rFonts w:asciiTheme="minorHAnsi" w:hAnsiTheme="minorHAnsi" w:cstheme="minorHAnsi"/>
                <w:sz w:val="24"/>
                <w:szCs w:val="24"/>
              </w:rPr>
              <w:t>Regały przesuwne z napędem elektrycznym</w:t>
            </w:r>
          </w:p>
        </w:tc>
        <w:tc>
          <w:tcPr>
            <w:tcW w:w="1488" w:type="dxa"/>
            <w:vAlign w:val="center"/>
          </w:tcPr>
          <w:p w:rsidR="002A72F4" w:rsidRPr="002A72F4" w:rsidRDefault="002A72F4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757" w:type="dxa"/>
            <w:vAlign w:val="center"/>
          </w:tcPr>
          <w:p w:rsidR="002A72F4" w:rsidRPr="002A72F4" w:rsidRDefault="002A72F4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A72F4" w:rsidRPr="002A72F4" w:rsidTr="002A72F4">
        <w:trPr>
          <w:trHeight w:val="578"/>
        </w:trPr>
        <w:tc>
          <w:tcPr>
            <w:tcW w:w="3539" w:type="dxa"/>
            <w:vAlign w:val="center"/>
          </w:tcPr>
          <w:p w:rsidR="002A72F4" w:rsidRPr="002A72F4" w:rsidRDefault="002A72F4" w:rsidP="00C865E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A72F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Regały stacjonarne</w:t>
            </w:r>
          </w:p>
        </w:tc>
        <w:tc>
          <w:tcPr>
            <w:tcW w:w="1488" w:type="dxa"/>
            <w:vAlign w:val="center"/>
          </w:tcPr>
          <w:p w:rsidR="002A72F4" w:rsidRPr="002A72F4" w:rsidRDefault="002A72F4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757" w:type="dxa"/>
            <w:vAlign w:val="center"/>
          </w:tcPr>
          <w:p w:rsidR="002A72F4" w:rsidRPr="002A72F4" w:rsidRDefault="002A72F4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06506E" w:rsidRPr="002A72F4" w:rsidRDefault="0006506E" w:rsidP="00C865E0">
      <w:pPr>
        <w:spacing w:after="120" w:line="276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Konfiguracja i kody zabezpieczające dla regałów przesuwnych</w:t>
      </w:r>
      <w:r w:rsidRPr="002A72F4">
        <w:rPr>
          <w:rFonts w:asciiTheme="minorHAnsi" w:hAnsiTheme="minorHAnsi" w:cstheme="minorHAnsi"/>
          <w:b/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1488"/>
        <w:gridCol w:w="3757"/>
      </w:tblGrid>
      <w:tr w:rsidR="0006506E" w:rsidRPr="002A72F4" w:rsidTr="000F5D51">
        <w:tc>
          <w:tcPr>
            <w:tcW w:w="3539" w:type="dxa"/>
            <w:vAlign w:val="center"/>
          </w:tcPr>
          <w:p w:rsidR="0006506E" w:rsidRPr="002A72F4" w:rsidRDefault="0006506E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A72F4">
              <w:rPr>
                <w:rFonts w:asciiTheme="minorHAnsi" w:hAnsiTheme="minorHAnsi" w:cstheme="minorHAnsi"/>
                <w:sz w:val="24"/>
                <w:szCs w:val="24"/>
              </w:rPr>
              <w:t>Opis</w:t>
            </w:r>
          </w:p>
        </w:tc>
        <w:tc>
          <w:tcPr>
            <w:tcW w:w="1488" w:type="dxa"/>
            <w:vAlign w:val="center"/>
          </w:tcPr>
          <w:p w:rsidR="0006506E" w:rsidRPr="002A72F4" w:rsidRDefault="0006506E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Zgodność</w:t>
            </w:r>
          </w:p>
          <w:p w:rsidR="0006506E" w:rsidRPr="002A72F4" w:rsidRDefault="0006506E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A72F4">
              <w:rPr>
                <w:rFonts w:asciiTheme="minorHAnsi" w:hAnsiTheme="minorHAnsi" w:cstheme="minorHAnsi"/>
                <w:sz w:val="24"/>
                <w:szCs w:val="24"/>
              </w:rPr>
              <w:t>TAK / NIE</w:t>
            </w:r>
          </w:p>
        </w:tc>
        <w:tc>
          <w:tcPr>
            <w:tcW w:w="3757" w:type="dxa"/>
            <w:vAlign w:val="center"/>
          </w:tcPr>
          <w:p w:rsidR="0006506E" w:rsidRPr="002A72F4" w:rsidRDefault="0006506E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A72F4">
              <w:rPr>
                <w:rFonts w:asciiTheme="minorHAnsi" w:hAnsiTheme="minorHAnsi" w:cstheme="minorHAnsi"/>
                <w:sz w:val="24"/>
                <w:szCs w:val="24"/>
              </w:rPr>
              <w:t>UWAGI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/ zastrzeżenia</w:t>
            </w:r>
          </w:p>
        </w:tc>
      </w:tr>
      <w:tr w:rsidR="0006506E" w:rsidRPr="002A72F4" w:rsidTr="000F5D51">
        <w:tc>
          <w:tcPr>
            <w:tcW w:w="3539" w:type="dxa"/>
            <w:vAlign w:val="center"/>
          </w:tcPr>
          <w:p w:rsidR="0006506E" w:rsidRPr="002A72F4" w:rsidRDefault="0006506E" w:rsidP="00C865E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Konfiguracja </w:t>
            </w:r>
          </w:p>
        </w:tc>
        <w:tc>
          <w:tcPr>
            <w:tcW w:w="1488" w:type="dxa"/>
            <w:vAlign w:val="center"/>
          </w:tcPr>
          <w:p w:rsidR="0006506E" w:rsidRPr="002A72F4" w:rsidRDefault="0006506E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757" w:type="dxa"/>
            <w:vAlign w:val="center"/>
          </w:tcPr>
          <w:p w:rsidR="0006506E" w:rsidRPr="002A72F4" w:rsidRDefault="0006506E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6506E" w:rsidRPr="002A72F4" w:rsidTr="000F5D51">
        <w:trPr>
          <w:trHeight w:val="578"/>
        </w:trPr>
        <w:tc>
          <w:tcPr>
            <w:tcW w:w="3539" w:type="dxa"/>
            <w:vAlign w:val="center"/>
          </w:tcPr>
          <w:p w:rsidR="0006506E" w:rsidRDefault="0006506E" w:rsidP="00C865E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Kopia zapasowa konfiguracji</w:t>
            </w:r>
          </w:p>
        </w:tc>
        <w:tc>
          <w:tcPr>
            <w:tcW w:w="1488" w:type="dxa"/>
            <w:vAlign w:val="center"/>
          </w:tcPr>
          <w:p w:rsidR="0006506E" w:rsidRPr="002A72F4" w:rsidRDefault="0006506E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757" w:type="dxa"/>
            <w:vAlign w:val="center"/>
          </w:tcPr>
          <w:p w:rsidR="0006506E" w:rsidRPr="002A72F4" w:rsidRDefault="0006506E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6506E" w:rsidRPr="002A72F4" w:rsidTr="000F5D51">
        <w:trPr>
          <w:trHeight w:val="578"/>
        </w:trPr>
        <w:tc>
          <w:tcPr>
            <w:tcW w:w="3539" w:type="dxa"/>
            <w:vAlign w:val="center"/>
          </w:tcPr>
          <w:p w:rsidR="0006506E" w:rsidRPr="002A72F4" w:rsidRDefault="0006506E" w:rsidP="00C865E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Kody zabezpieczające </w:t>
            </w:r>
          </w:p>
        </w:tc>
        <w:tc>
          <w:tcPr>
            <w:tcW w:w="1488" w:type="dxa"/>
            <w:vAlign w:val="center"/>
          </w:tcPr>
          <w:p w:rsidR="0006506E" w:rsidRPr="002A72F4" w:rsidRDefault="0006506E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757" w:type="dxa"/>
            <w:vAlign w:val="center"/>
          </w:tcPr>
          <w:p w:rsidR="0006506E" w:rsidRPr="002A72F4" w:rsidRDefault="0006506E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06506E" w:rsidRPr="002A72F4" w:rsidRDefault="0006506E" w:rsidP="00C865E0">
      <w:pPr>
        <w:spacing w:before="240" w:after="120" w:line="276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Dokumentacja powykonawcza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1488"/>
        <w:gridCol w:w="3757"/>
      </w:tblGrid>
      <w:tr w:rsidR="0006506E" w:rsidRPr="002A72F4" w:rsidTr="000F5D51">
        <w:tc>
          <w:tcPr>
            <w:tcW w:w="3539" w:type="dxa"/>
            <w:vAlign w:val="center"/>
          </w:tcPr>
          <w:p w:rsidR="0006506E" w:rsidRPr="002A72F4" w:rsidRDefault="0006506E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A72F4">
              <w:rPr>
                <w:rFonts w:asciiTheme="minorHAnsi" w:hAnsiTheme="minorHAnsi" w:cstheme="minorHAnsi"/>
                <w:sz w:val="24"/>
                <w:szCs w:val="24"/>
              </w:rPr>
              <w:t>Opis</w:t>
            </w:r>
          </w:p>
        </w:tc>
        <w:tc>
          <w:tcPr>
            <w:tcW w:w="1488" w:type="dxa"/>
            <w:vAlign w:val="center"/>
          </w:tcPr>
          <w:p w:rsidR="0006506E" w:rsidRPr="002A72F4" w:rsidRDefault="0006506E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Zgodność</w:t>
            </w:r>
          </w:p>
          <w:p w:rsidR="0006506E" w:rsidRPr="002A72F4" w:rsidRDefault="0006506E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A72F4">
              <w:rPr>
                <w:rFonts w:asciiTheme="minorHAnsi" w:hAnsiTheme="minorHAnsi" w:cstheme="minorHAnsi"/>
                <w:sz w:val="24"/>
                <w:szCs w:val="24"/>
              </w:rPr>
              <w:t>TAK / NIE</w:t>
            </w:r>
          </w:p>
        </w:tc>
        <w:tc>
          <w:tcPr>
            <w:tcW w:w="3757" w:type="dxa"/>
            <w:vAlign w:val="center"/>
          </w:tcPr>
          <w:p w:rsidR="0006506E" w:rsidRPr="002A72F4" w:rsidRDefault="0006506E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A72F4">
              <w:rPr>
                <w:rFonts w:asciiTheme="minorHAnsi" w:hAnsiTheme="minorHAnsi" w:cstheme="minorHAnsi"/>
                <w:sz w:val="24"/>
                <w:szCs w:val="24"/>
              </w:rPr>
              <w:t>UWAGI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/ zastrzeżenia</w:t>
            </w:r>
          </w:p>
        </w:tc>
      </w:tr>
      <w:tr w:rsidR="0006506E" w:rsidRPr="002A72F4" w:rsidTr="0006506E">
        <w:trPr>
          <w:trHeight w:val="630"/>
        </w:trPr>
        <w:tc>
          <w:tcPr>
            <w:tcW w:w="3539" w:type="dxa"/>
            <w:vAlign w:val="center"/>
          </w:tcPr>
          <w:p w:rsidR="0006506E" w:rsidRDefault="0006506E" w:rsidP="00C865E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Rysunki</w:t>
            </w:r>
          </w:p>
        </w:tc>
        <w:tc>
          <w:tcPr>
            <w:tcW w:w="1488" w:type="dxa"/>
            <w:vAlign w:val="center"/>
          </w:tcPr>
          <w:p w:rsidR="0006506E" w:rsidRPr="002A72F4" w:rsidRDefault="0006506E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757" w:type="dxa"/>
            <w:vAlign w:val="center"/>
          </w:tcPr>
          <w:p w:rsidR="0006506E" w:rsidRPr="002A72F4" w:rsidRDefault="0006506E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6506E" w:rsidRPr="002A72F4" w:rsidTr="0006506E">
        <w:trPr>
          <w:trHeight w:val="710"/>
        </w:trPr>
        <w:tc>
          <w:tcPr>
            <w:tcW w:w="3539" w:type="dxa"/>
            <w:vAlign w:val="center"/>
          </w:tcPr>
          <w:p w:rsidR="0006506E" w:rsidRPr="002A72F4" w:rsidRDefault="0006506E" w:rsidP="00C865E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Protokół z próby obciążeniowej</w:t>
            </w:r>
          </w:p>
        </w:tc>
        <w:tc>
          <w:tcPr>
            <w:tcW w:w="1488" w:type="dxa"/>
            <w:vAlign w:val="center"/>
          </w:tcPr>
          <w:p w:rsidR="0006506E" w:rsidRPr="002A72F4" w:rsidRDefault="0006506E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757" w:type="dxa"/>
            <w:vAlign w:val="center"/>
          </w:tcPr>
          <w:p w:rsidR="0006506E" w:rsidRPr="002A72F4" w:rsidRDefault="0006506E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6506E" w:rsidRPr="002A72F4" w:rsidTr="000F5D51">
        <w:trPr>
          <w:trHeight w:val="578"/>
        </w:trPr>
        <w:tc>
          <w:tcPr>
            <w:tcW w:w="3539" w:type="dxa"/>
            <w:vAlign w:val="center"/>
          </w:tcPr>
          <w:p w:rsidR="0006506E" w:rsidRPr="002A72F4" w:rsidRDefault="0006506E" w:rsidP="00C865E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Instrukcja obsługi</w:t>
            </w:r>
          </w:p>
        </w:tc>
        <w:tc>
          <w:tcPr>
            <w:tcW w:w="1488" w:type="dxa"/>
            <w:vAlign w:val="center"/>
          </w:tcPr>
          <w:p w:rsidR="0006506E" w:rsidRPr="002A72F4" w:rsidRDefault="0006506E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757" w:type="dxa"/>
            <w:vAlign w:val="center"/>
          </w:tcPr>
          <w:p w:rsidR="0006506E" w:rsidRPr="002A72F4" w:rsidRDefault="0006506E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6506E" w:rsidRPr="002A72F4" w:rsidTr="000F5D51">
        <w:trPr>
          <w:trHeight w:val="578"/>
        </w:trPr>
        <w:tc>
          <w:tcPr>
            <w:tcW w:w="3539" w:type="dxa"/>
            <w:vAlign w:val="center"/>
          </w:tcPr>
          <w:p w:rsidR="0006506E" w:rsidRDefault="0006506E" w:rsidP="00C865E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Certyfikaty</w:t>
            </w:r>
          </w:p>
        </w:tc>
        <w:tc>
          <w:tcPr>
            <w:tcW w:w="1488" w:type="dxa"/>
            <w:vAlign w:val="center"/>
          </w:tcPr>
          <w:p w:rsidR="0006506E" w:rsidRPr="002A72F4" w:rsidRDefault="0006506E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757" w:type="dxa"/>
            <w:vAlign w:val="center"/>
          </w:tcPr>
          <w:p w:rsidR="0006506E" w:rsidRPr="002A72F4" w:rsidRDefault="0006506E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6506E" w:rsidRPr="002A72F4" w:rsidTr="000F5D51">
        <w:trPr>
          <w:trHeight w:val="578"/>
        </w:trPr>
        <w:tc>
          <w:tcPr>
            <w:tcW w:w="3539" w:type="dxa"/>
            <w:vAlign w:val="center"/>
          </w:tcPr>
          <w:p w:rsidR="0006506E" w:rsidRDefault="0006506E" w:rsidP="00C865E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Karta gwarancyjna</w:t>
            </w:r>
          </w:p>
        </w:tc>
        <w:tc>
          <w:tcPr>
            <w:tcW w:w="1488" w:type="dxa"/>
            <w:vAlign w:val="center"/>
          </w:tcPr>
          <w:p w:rsidR="0006506E" w:rsidRPr="002A72F4" w:rsidRDefault="0006506E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757" w:type="dxa"/>
            <w:vAlign w:val="center"/>
          </w:tcPr>
          <w:p w:rsidR="0006506E" w:rsidRPr="002A72F4" w:rsidRDefault="0006506E" w:rsidP="00C865E0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2A72F4" w:rsidRDefault="0006506E" w:rsidP="00C865E0">
      <w:pPr>
        <w:spacing w:before="240" w:line="276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Końcowy wynik odbioru</w:t>
      </w:r>
      <w:r w:rsidR="002A72F4" w:rsidRPr="002A72F4">
        <w:rPr>
          <w:rFonts w:asciiTheme="minorHAnsi" w:hAnsiTheme="minorHAnsi" w:cstheme="minorHAnsi"/>
          <w:b/>
          <w:sz w:val="24"/>
          <w:szCs w:val="24"/>
        </w:rPr>
        <w:t>:</w:t>
      </w:r>
    </w:p>
    <w:p w:rsidR="00D859F2" w:rsidRDefault="00D859F2" w:rsidP="00C865E0">
      <w:pPr>
        <w:spacing w:before="240" w:after="360" w:line="276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Przyjęto bez zastrzeżeń / nie przyjęto </w:t>
      </w:r>
      <w:r>
        <w:rPr>
          <w:rStyle w:val="Odwoanieprzypisudolnego"/>
          <w:rFonts w:asciiTheme="minorHAnsi" w:hAnsiTheme="minorHAnsi" w:cstheme="minorHAnsi"/>
          <w:b/>
          <w:sz w:val="24"/>
          <w:szCs w:val="24"/>
        </w:rPr>
        <w:footnoteReference w:id="1"/>
      </w:r>
    </w:p>
    <w:p w:rsidR="002A72F4" w:rsidRPr="00D859F2" w:rsidRDefault="00D859F2" w:rsidP="00C865E0">
      <w:pPr>
        <w:spacing w:line="276" w:lineRule="auto"/>
        <w:rPr>
          <w:rFonts w:asciiTheme="minorHAnsi" w:hAnsiTheme="minorHAnsi"/>
          <w:sz w:val="24"/>
          <w:szCs w:val="24"/>
        </w:rPr>
      </w:pPr>
      <w:r w:rsidRPr="00D859F2">
        <w:rPr>
          <w:rFonts w:asciiTheme="minorHAnsi" w:hAnsiTheme="minorHAnsi"/>
          <w:sz w:val="24"/>
          <w:szCs w:val="24"/>
        </w:rPr>
        <w:t>Gwarancja: ……………………… miesięcy liczona od dnia podpisania protokołu odbioru</w:t>
      </w:r>
    </w:p>
    <w:p w:rsidR="00B2395A" w:rsidRPr="002A72F4" w:rsidRDefault="00B2395A" w:rsidP="00C865E0">
      <w:pPr>
        <w:tabs>
          <w:tab w:val="left" w:pos="360"/>
        </w:tabs>
        <w:spacing w:before="240" w:after="120" w:line="276" w:lineRule="auto"/>
        <w:rPr>
          <w:rFonts w:asciiTheme="minorHAnsi" w:hAnsiTheme="minorHAnsi" w:cstheme="minorHAnsi"/>
          <w:sz w:val="24"/>
          <w:szCs w:val="24"/>
        </w:rPr>
      </w:pPr>
      <w:r w:rsidRPr="002A72F4">
        <w:rPr>
          <w:rFonts w:asciiTheme="minorHAnsi" w:hAnsiTheme="minorHAnsi" w:cstheme="minorHAnsi"/>
          <w:sz w:val="24"/>
          <w:szCs w:val="24"/>
        </w:rPr>
        <w:t>Podpisy komisji:</w:t>
      </w:r>
      <w:r w:rsidRPr="002A72F4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tbl>
      <w:tblPr>
        <w:tblW w:w="0" w:type="auto"/>
        <w:tblInd w:w="-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2"/>
        <w:gridCol w:w="4253"/>
      </w:tblGrid>
      <w:tr w:rsidR="00D859F2" w:rsidRPr="002A72F4" w:rsidTr="00D859F2">
        <w:tc>
          <w:tcPr>
            <w:tcW w:w="4542" w:type="dxa"/>
            <w:shd w:val="clear" w:color="auto" w:fill="auto"/>
          </w:tcPr>
          <w:p w:rsidR="00D859F2" w:rsidRDefault="00D859F2" w:rsidP="00C865E0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2A72F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Przedstawiciele Zamawiającego:</w:t>
            </w:r>
          </w:p>
          <w:p w:rsidR="00D859F2" w:rsidRPr="002A72F4" w:rsidRDefault="00D859F2" w:rsidP="00C865E0">
            <w:pPr>
              <w:tabs>
                <w:tab w:val="left" w:pos="14040"/>
              </w:tabs>
              <w:spacing w:line="276" w:lineRule="auto"/>
              <w:ind w:left="721"/>
              <w:rPr>
                <w:rFonts w:asciiTheme="minorHAnsi" w:hAnsiTheme="minorHAnsi" w:cstheme="minorHAnsi"/>
                <w:sz w:val="24"/>
                <w:szCs w:val="24"/>
              </w:rPr>
            </w:pPr>
            <w:r w:rsidRPr="002A72F4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1. …………………………….</w:t>
            </w:r>
          </w:p>
          <w:p w:rsidR="00D859F2" w:rsidRPr="002A72F4" w:rsidRDefault="00D859F2" w:rsidP="00C865E0">
            <w:pPr>
              <w:tabs>
                <w:tab w:val="left" w:pos="14040"/>
              </w:tabs>
              <w:spacing w:line="276" w:lineRule="auto"/>
              <w:ind w:left="721"/>
              <w:rPr>
                <w:rFonts w:asciiTheme="minorHAnsi" w:hAnsiTheme="minorHAnsi" w:cstheme="minorHAnsi"/>
                <w:sz w:val="24"/>
                <w:szCs w:val="24"/>
              </w:rPr>
            </w:pPr>
            <w:r w:rsidRPr="002A72F4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2. …………………………….</w:t>
            </w:r>
          </w:p>
          <w:p w:rsidR="00D859F2" w:rsidRPr="002A72F4" w:rsidRDefault="00D859F2" w:rsidP="00C865E0">
            <w:pPr>
              <w:tabs>
                <w:tab w:val="left" w:pos="14040"/>
              </w:tabs>
              <w:spacing w:line="276" w:lineRule="auto"/>
              <w:ind w:left="721"/>
              <w:rPr>
                <w:rFonts w:asciiTheme="minorHAnsi" w:hAnsiTheme="minorHAnsi" w:cstheme="minorHAnsi"/>
                <w:sz w:val="24"/>
                <w:szCs w:val="24"/>
              </w:rPr>
            </w:pPr>
            <w:r w:rsidRPr="002A72F4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3. …………………………….</w:t>
            </w:r>
          </w:p>
        </w:tc>
        <w:tc>
          <w:tcPr>
            <w:tcW w:w="4253" w:type="dxa"/>
            <w:shd w:val="clear" w:color="auto" w:fill="auto"/>
          </w:tcPr>
          <w:p w:rsidR="00D859F2" w:rsidRPr="002A72F4" w:rsidRDefault="00D859F2" w:rsidP="00C865E0">
            <w:pPr>
              <w:tabs>
                <w:tab w:val="left" w:pos="3960"/>
              </w:tabs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A72F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Przedstawiciele Wykonawcy:</w:t>
            </w:r>
          </w:p>
          <w:p w:rsidR="00D859F2" w:rsidRDefault="00D859F2" w:rsidP="00C865E0">
            <w:pPr>
              <w:tabs>
                <w:tab w:val="left" w:pos="14040"/>
              </w:tabs>
              <w:spacing w:line="276" w:lineRule="auto"/>
              <w:ind w:left="36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1. </w:t>
            </w:r>
            <w:r w:rsidRPr="002A72F4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…………………………….</w:t>
            </w:r>
          </w:p>
          <w:p w:rsidR="00D859F2" w:rsidRPr="002A72F4" w:rsidRDefault="00D859F2" w:rsidP="00C865E0">
            <w:pPr>
              <w:tabs>
                <w:tab w:val="left" w:pos="14040"/>
              </w:tabs>
              <w:spacing w:line="276" w:lineRule="auto"/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2. </w:t>
            </w:r>
            <w:r w:rsidRPr="002A72F4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…………………………….</w:t>
            </w:r>
          </w:p>
          <w:p w:rsidR="00D859F2" w:rsidRPr="00D859F2" w:rsidRDefault="00D859F2" w:rsidP="00C865E0">
            <w:pPr>
              <w:tabs>
                <w:tab w:val="left" w:pos="14040"/>
              </w:tabs>
              <w:spacing w:line="276" w:lineRule="auto"/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3. </w:t>
            </w:r>
            <w:r w:rsidRPr="00D859F2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…………………………….</w:t>
            </w:r>
          </w:p>
        </w:tc>
      </w:tr>
    </w:tbl>
    <w:p w:rsidR="0066645D" w:rsidRPr="00C865E0" w:rsidRDefault="0066645D" w:rsidP="00C865E0">
      <w:pPr>
        <w:spacing w:line="276" w:lineRule="auto"/>
        <w:rPr>
          <w:rFonts w:asciiTheme="minorHAnsi" w:hAnsiTheme="minorHAnsi" w:cstheme="minorHAnsi"/>
          <w:sz w:val="2"/>
          <w:szCs w:val="2"/>
        </w:rPr>
      </w:pPr>
    </w:p>
    <w:sectPr w:rsidR="0066645D" w:rsidRPr="00C865E0" w:rsidSect="00C865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59F2" w:rsidRDefault="00D859F2" w:rsidP="00D859F2">
      <w:r>
        <w:separator/>
      </w:r>
    </w:p>
  </w:endnote>
  <w:endnote w:type="continuationSeparator" w:id="0">
    <w:p w:rsidR="00D859F2" w:rsidRDefault="00D859F2" w:rsidP="00D85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 Light">
    <w:altName w:val="Calibri Light"/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59F2" w:rsidRDefault="00D859F2" w:rsidP="00D859F2">
      <w:r>
        <w:separator/>
      </w:r>
    </w:p>
  </w:footnote>
  <w:footnote w:type="continuationSeparator" w:id="0">
    <w:p w:rsidR="00D859F2" w:rsidRDefault="00D859F2" w:rsidP="00D859F2">
      <w:r>
        <w:continuationSeparator/>
      </w:r>
    </w:p>
  </w:footnote>
  <w:footnote w:id="1">
    <w:p w:rsidR="00D859F2" w:rsidRPr="00C865E0" w:rsidRDefault="00D859F2">
      <w:pPr>
        <w:pStyle w:val="Tekstprzypisudolnego"/>
        <w:rPr>
          <w:rFonts w:asciiTheme="minorHAnsi" w:hAnsiTheme="minorHAnsi" w:cstheme="minorHAnsi"/>
          <w:sz w:val="24"/>
          <w:szCs w:val="24"/>
        </w:rPr>
      </w:pPr>
      <w:r w:rsidRPr="00C865E0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C865E0">
        <w:rPr>
          <w:rFonts w:asciiTheme="minorHAnsi" w:hAnsiTheme="minorHAnsi" w:cstheme="minorHAnsi"/>
          <w:sz w:val="24"/>
          <w:szCs w:val="24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  <w:lang w:eastAsia="pl-PL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4" w15:restartNumberingAfterBreak="0">
    <w:nsid w:val="4EA718A6"/>
    <w:multiLevelType w:val="hybridMultilevel"/>
    <w:tmpl w:val="7A0814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395A"/>
    <w:rsid w:val="0006506E"/>
    <w:rsid w:val="002A72F4"/>
    <w:rsid w:val="002F2F41"/>
    <w:rsid w:val="006339CB"/>
    <w:rsid w:val="0066645D"/>
    <w:rsid w:val="00741AD9"/>
    <w:rsid w:val="00B2395A"/>
    <w:rsid w:val="00C865E0"/>
    <w:rsid w:val="00D85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9E57C"/>
  <w15:chartTrackingRefBased/>
  <w15:docId w15:val="{D8113291-980A-4E61-B44B-A0673F074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2395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B2395A"/>
    <w:pPr>
      <w:keepNext/>
      <w:tabs>
        <w:tab w:val="num" w:pos="360"/>
      </w:tabs>
      <w:ind w:left="360" w:hanging="360"/>
      <w:jc w:val="center"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qFormat/>
    <w:rsid w:val="00B2395A"/>
    <w:pPr>
      <w:keepNext/>
      <w:numPr>
        <w:ilvl w:val="1"/>
        <w:numId w:val="2"/>
      </w:numPr>
      <w:spacing w:line="360" w:lineRule="auto"/>
      <w:jc w:val="both"/>
      <w:outlineLvl w:val="1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2395A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rsid w:val="00B2395A"/>
    <w:rPr>
      <w:rFonts w:ascii="Times New Roman" w:eastAsia="Times New Roman" w:hAnsi="Times New Roman" w:cs="Times New Roman"/>
      <w:b/>
      <w:szCs w:val="20"/>
      <w:lang w:eastAsia="zh-CN"/>
    </w:rPr>
  </w:style>
  <w:style w:type="paragraph" w:customStyle="1" w:styleId="Nagwek20">
    <w:name w:val="Nagłówek2"/>
    <w:basedOn w:val="Normalny"/>
    <w:next w:val="Podtytu"/>
    <w:rsid w:val="00B2395A"/>
    <w:pPr>
      <w:jc w:val="center"/>
    </w:pPr>
    <w:rPr>
      <w:b/>
      <w:sz w:val="24"/>
    </w:rPr>
  </w:style>
  <w:style w:type="paragraph" w:customStyle="1" w:styleId="Podpispodobiektem">
    <w:name w:val="Podpis pod obiektem"/>
    <w:basedOn w:val="Normalny"/>
    <w:next w:val="Normalny"/>
    <w:rsid w:val="00B2395A"/>
    <w:rPr>
      <w:sz w:val="24"/>
    </w:rPr>
  </w:style>
  <w:style w:type="paragraph" w:customStyle="1" w:styleId="Tekstpodstawowy21">
    <w:name w:val="Tekst podstawowy 21"/>
    <w:basedOn w:val="Normalny"/>
    <w:rsid w:val="00B2395A"/>
    <w:rPr>
      <w:rFonts w:ascii="Arial" w:hAnsi="Arial" w:cs="Arial"/>
      <w:b/>
      <w:sz w:val="24"/>
    </w:rPr>
  </w:style>
  <w:style w:type="paragraph" w:customStyle="1" w:styleId="WW-Tekstpodstawowy2">
    <w:name w:val="WW-Tekst podstawowy 2"/>
    <w:basedOn w:val="Normalny"/>
    <w:rsid w:val="00B2395A"/>
    <w:pPr>
      <w:spacing w:line="360" w:lineRule="auto"/>
      <w:jc w:val="both"/>
    </w:pPr>
    <w:rPr>
      <w:sz w:val="24"/>
    </w:rPr>
  </w:style>
  <w:style w:type="paragraph" w:customStyle="1" w:styleId="Tre9ce6tekstu">
    <w:name w:val="Treś9cće6 tekstu"/>
    <w:rsid w:val="00B2395A"/>
    <w:pPr>
      <w:widowControl w:val="0"/>
      <w:suppressAutoHyphens/>
      <w:spacing w:after="140" w:line="240" w:lineRule="auto"/>
    </w:pPr>
    <w:rPr>
      <w:rFonts w:ascii="Liberation Serif" w:eastAsia="Liberation Serif" w:hAnsi="Liberation Serif" w:cs="Liberation Serif"/>
      <w:color w:val="000000"/>
      <w:kern w:val="1"/>
      <w:sz w:val="24"/>
      <w:szCs w:val="24"/>
      <w:lang w:eastAsia="zh-CN" w:bidi="hi-I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395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B2395A"/>
    <w:rPr>
      <w:rFonts w:eastAsiaTheme="minorEastAsia"/>
      <w:color w:val="5A5A5A" w:themeColor="text1" w:themeTint="A5"/>
      <w:spacing w:val="15"/>
      <w:lang w:eastAsia="zh-CN"/>
    </w:rPr>
  </w:style>
  <w:style w:type="paragraph" w:styleId="Akapitzlist">
    <w:name w:val="List Paragraph"/>
    <w:basedOn w:val="Normalny"/>
    <w:uiPriority w:val="34"/>
    <w:qFormat/>
    <w:rsid w:val="006339CB"/>
    <w:pPr>
      <w:ind w:left="720"/>
      <w:contextualSpacing/>
    </w:pPr>
  </w:style>
  <w:style w:type="table" w:styleId="Tabela-Siatka">
    <w:name w:val="Table Grid"/>
    <w:basedOn w:val="Standardowy"/>
    <w:uiPriority w:val="39"/>
    <w:rsid w:val="002A72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59F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59F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59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A0CD19-4228-431B-85B6-780B97B97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242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Atmanowicz</dc:creator>
  <cp:keywords/>
  <dc:description/>
  <cp:lastModifiedBy>Kamil Przychodzki</cp:lastModifiedBy>
  <cp:revision>3</cp:revision>
  <dcterms:created xsi:type="dcterms:W3CDTF">2026-04-13T08:08:00Z</dcterms:created>
  <dcterms:modified xsi:type="dcterms:W3CDTF">2026-04-24T07:50:00Z</dcterms:modified>
</cp:coreProperties>
</file>